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865" w:rsidRDefault="00B17865">
      <w:pPr>
        <w:pStyle w:val="newncpi0"/>
        <w:jc w:val="center"/>
      </w:pPr>
      <w:bookmarkStart w:id="0" w:name="_GoBack"/>
      <w:bookmarkEnd w:id="0"/>
      <w:r>
        <w:rPr>
          <w:rStyle w:val="name"/>
        </w:rPr>
        <w:t>УКАЗ </w:t>
      </w:r>
      <w:r>
        <w:rPr>
          <w:rStyle w:val="promulgator"/>
        </w:rPr>
        <w:t>ПРЕЗИДЕНТА РЕСПУБЛИКИ БЕЛАРУСЬ</w:t>
      </w:r>
    </w:p>
    <w:p w:rsidR="00B17865" w:rsidRDefault="00B17865">
      <w:pPr>
        <w:pStyle w:val="newncpi"/>
        <w:ind w:firstLine="0"/>
        <w:jc w:val="center"/>
      </w:pPr>
      <w:r>
        <w:rPr>
          <w:rStyle w:val="datepr"/>
        </w:rPr>
        <w:t>29 апреля 2011 г.</w:t>
      </w:r>
      <w:r>
        <w:rPr>
          <w:rStyle w:val="number"/>
        </w:rPr>
        <w:t xml:space="preserve"> № 176</w:t>
      </w:r>
    </w:p>
    <w:p w:rsidR="00B17865" w:rsidRDefault="00B17865">
      <w:pPr>
        <w:pStyle w:val="title"/>
      </w:pPr>
      <w:r>
        <w:t>О государственной поддержке пенсионеров</w:t>
      </w:r>
    </w:p>
    <w:p w:rsidR="00B17865" w:rsidRDefault="00B17865">
      <w:pPr>
        <w:pStyle w:val="changei"/>
      </w:pPr>
      <w:r>
        <w:t>Изменения и дополнения:</w:t>
      </w:r>
    </w:p>
    <w:p w:rsidR="00B17865" w:rsidRDefault="00B17865">
      <w:pPr>
        <w:pStyle w:val="changeadd"/>
      </w:pPr>
      <w:r>
        <w:t>Указ Президента Республики Беларусь от 27 сентября 2012 г. № 428 (Национальный правовой Интернет-портал Республики Беларусь, 02.10.2012, 1/13776) &lt;P31200428&gt;;</w:t>
      </w:r>
    </w:p>
    <w:p w:rsidR="00B17865" w:rsidRDefault="00B17865">
      <w:pPr>
        <w:pStyle w:val="changeadd"/>
      </w:pPr>
      <w:r>
        <w:t>Указ Президента Республики Беларусь от 14 декабря 2016 г. № 452 (Национальный правовой Интернет-портал Республики Беларусь, 17.12.2016, 1/16774) &lt;P31600452&gt;</w:t>
      </w:r>
    </w:p>
    <w:p w:rsidR="00B17865" w:rsidRDefault="00B17865">
      <w:pPr>
        <w:pStyle w:val="newncpi"/>
      </w:pPr>
      <w:r>
        <w:t> </w:t>
      </w:r>
    </w:p>
    <w:p w:rsidR="00B17865" w:rsidRDefault="00B17865">
      <w:pPr>
        <w:pStyle w:val="newncpi"/>
      </w:pPr>
      <w:r>
        <w:t>В целях усиления государственной поддержки пенсионеров:</w:t>
      </w:r>
    </w:p>
    <w:p w:rsidR="00B17865" w:rsidRDefault="00B17865">
      <w:pPr>
        <w:pStyle w:val="point"/>
      </w:pPr>
      <w:r>
        <w:t>1. </w:t>
      </w:r>
      <w:proofErr w:type="gramStart"/>
      <w:r>
        <w:t>Установить, что граждане, достигшие общеустановленного пенсионного возраста, которым назначена государственная пенсия независимо от ее вида, имеют право на 50-процентную скидку со стоимости проезда на железнодорожном транспорте общего пользования в поездах региональных линий эконом-класса, водном и автомобильном пассажирском транспорте общего пользования регулярного пригородного сообщения (кроме такси) на период сезонных сельскохозяйственных работ ежегодно с 1 мая по 30 сентября.</w:t>
      </w:r>
      <w:proofErr w:type="gramEnd"/>
    </w:p>
    <w:p w:rsidR="00B17865" w:rsidRDefault="00B17865">
      <w:pPr>
        <w:pStyle w:val="newncpi"/>
      </w:pPr>
      <w:r>
        <w:t>Данное право реализуется гражданами на основании проездных документов (билетов), выдаваемых им организациями пассажирского транспорта, при предъявлении пенсионных удостоверений.</w:t>
      </w:r>
    </w:p>
    <w:p w:rsidR="00B17865" w:rsidRDefault="00B17865">
      <w:pPr>
        <w:pStyle w:val="point"/>
      </w:pPr>
      <w:r>
        <w:t>2. Совету Министров Республики Беларусь обеспечить возмещение за счет средств республиканского бюджета организациям пассажирского транспорта общего пользования расходов, понесенных в связи с предоставлением гражданам 50-процентной скидки со стоимости проезда в соответствии с пунктом 1 настоящего Указа.</w:t>
      </w:r>
    </w:p>
    <w:p w:rsidR="00B17865" w:rsidRDefault="00B17865">
      <w:pPr>
        <w:pStyle w:val="point"/>
      </w:pPr>
      <w:r>
        <w:t>3. Настоящий Указ вступает в силу со дня его официального опубликования.</w:t>
      </w:r>
    </w:p>
    <w:p w:rsidR="00B17865" w:rsidRDefault="00B17865">
      <w:pPr>
        <w:pStyle w:val="newncpi"/>
      </w:pPr>
      <w:r>
        <w:t> </w:t>
      </w:r>
    </w:p>
    <w:tbl>
      <w:tblPr>
        <w:tblStyle w:val="tablencpi"/>
        <w:tblW w:w="5000" w:type="pct"/>
        <w:tblLook w:val="04A0" w:firstRow="1" w:lastRow="0" w:firstColumn="1" w:lastColumn="0" w:noHBand="0" w:noVBand="1"/>
      </w:tblPr>
      <w:tblGrid>
        <w:gridCol w:w="4699"/>
        <w:gridCol w:w="4699"/>
      </w:tblGrid>
      <w:tr w:rsidR="00B17865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17865" w:rsidRDefault="00B17865">
            <w:pPr>
              <w:pStyle w:val="newncpi0"/>
              <w:jc w:val="left"/>
            </w:pPr>
            <w:r>
              <w:rPr>
                <w:rStyle w:val="post"/>
              </w:rPr>
              <w:t>Президент Республики Беларусь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17865" w:rsidRDefault="00B17865">
            <w:pPr>
              <w:pStyle w:val="newncpi0"/>
              <w:jc w:val="right"/>
            </w:pPr>
            <w:r>
              <w:rPr>
                <w:rStyle w:val="pers"/>
              </w:rPr>
              <w:t>А.Лукашенко</w:t>
            </w:r>
          </w:p>
        </w:tc>
      </w:tr>
    </w:tbl>
    <w:p w:rsidR="00B17865" w:rsidRDefault="00B17865">
      <w:pPr>
        <w:pStyle w:val="newncpi0"/>
      </w:pPr>
      <w:r>
        <w:t> </w:t>
      </w:r>
    </w:p>
    <w:p w:rsidR="00D16E27" w:rsidRDefault="00D16E27"/>
    <w:sectPr w:rsidR="00D16E27" w:rsidSect="00B178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20" w:bottom="1134" w:left="1400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3BF" w:rsidRDefault="004843BF" w:rsidP="00B17865">
      <w:pPr>
        <w:spacing w:after="0" w:line="240" w:lineRule="auto"/>
      </w:pPr>
      <w:r>
        <w:separator/>
      </w:r>
    </w:p>
  </w:endnote>
  <w:endnote w:type="continuationSeparator" w:id="0">
    <w:p w:rsidR="004843BF" w:rsidRDefault="004843BF" w:rsidP="00B178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865" w:rsidRDefault="00B1786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865" w:rsidRDefault="00B1786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8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346"/>
    </w:tblGrid>
    <w:tr w:rsidR="00B17865" w:rsidTr="00B17865">
      <w:tc>
        <w:tcPr>
          <w:tcW w:w="1800" w:type="dxa"/>
          <w:shd w:val="clear" w:color="auto" w:fill="auto"/>
          <w:vAlign w:val="center"/>
        </w:tcPr>
        <w:p w:rsidR="00B17865" w:rsidRDefault="00B17865">
          <w:pPr>
            <w:pStyle w:val="a5"/>
          </w:pPr>
          <w:r>
            <w:rPr>
              <w:noProof/>
              <w:lang w:eastAsia="ru-RU"/>
            </w:rPr>
            <w:drawing>
              <wp:inline distT="0" distB="0" distL="0" distR="0" wp14:anchorId="3C6689A0" wp14:editId="44BA9092">
                <wp:extent cx="1292352" cy="390144"/>
                <wp:effectExtent l="0" t="0" r="317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802" w:type="dxa"/>
          <w:shd w:val="clear" w:color="auto" w:fill="auto"/>
          <w:vAlign w:val="center"/>
        </w:tcPr>
        <w:p w:rsidR="00B17865" w:rsidRDefault="00B17865">
          <w:pPr>
            <w:pStyle w:val="a5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Официальная правовая информация</w:t>
          </w:r>
        </w:p>
        <w:p w:rsidR="00B17865" w:rsidRDefault="00B17865">
          <w:pPr>
            <w:pStyle w:val="a5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Информационно-поисковая система "ЭТАЛОН", 18.06.2019</w:t>
          </w:r>
        </w:p>
        <w:p w:rsidR="00B17865" w:rsidRPr="00B17865" w:rsidRDefault="00B17865">
          <w:pPr>
            <w:pStyle w:val="a5"/>
            <w:rPr>
              <w:rFonts w:ascii="Times New Roman" w:hAnsi="Times New Roman" w:cs="Times New Roman"/>
              <w:i/>
              <w:sz w:val="24"/>
            </w:rPr>
          </w:pPr>
          <w:proofErr w:type="gramStart"/>
          <w:r>
            <w:rPr>
              <w:rFonts w:ascii="Times New Roman" w:hAnsi="Times New Roman" w:cs="Times New Roman"/>
              <w:i/>
              <w:sz w:val="24"/>
            </w:rPr>
            <w:t>Национальный</w:t>
          </w:r>
          <w:proofErr w:type="gramEnd"/>
          <w:r>
            <w:rPr>
              <w:rFonts w:ascii="Times New Roman" w:hAnsi="Times New Roman" w:cs="Times New Roman"/>
              <w:i/>
              <w:sz w:val="24"/>
            </w:rPr>
            <w:t xml:space="preserve"> центр правовой информации Республики Беларусь</w:t>
          </w:r>
        </w:p>
      </w:tc>
    </w:tr>
  </w:tbl>
  <w:p w:rsidR="00B17865" w:rsidRDefault="00B1786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3BF" w:rsidRDefault="004843BF" w:rsidP="00B17865">
      <w:pPr>
        <w:spacing w:after="0" w:line="240" w:lineRule="auto"/>
      </w:pPr>
      <w:r>
        <w:separator/>
      </w:r>
    </w:p>
  </w:footnote>
  <w:footnote w:type="continuationSeparator" w:id="0">
    <w:p w:rsidR="004843BF" w:rsidRDefault="004843BF" w:rsidP="00B178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865" w:rsidRDefault="00B17865" w:rsidP="00AC208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17865" w:rsidRDefault="00B178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865" w:rsidRDefault="00B17865" w:rsidP="00AC208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B17865" w:rsidRDefault="00B1786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865" w:rsidRPr="00B17865" w:rsidRDefault="00B17865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865"/>
    <w:rsid w:val="004843BF"/>
    <w:rsid w:val="00B17865"/>
    <w:rsid w:val="00D1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B17865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B1786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add">
    <w:name w:val="changeadd"/>
    <w:basedOn w:val="a"/>
    <w:rsid w:val="00B17865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B17865"/>
    <w:pPr>
      <w:spacing w:after="0" w:line="240" w:lineRule="auto"/>
      <w:ind w:left="102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B1786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B17865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B17865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B17865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B17865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B17865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B1786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B17865"/>
    <w:rPr>
      <w:rFonts w:ascii="Times New Roman" w:hAnsi="Times New Roman" w:cs="Times New Roman" w:hint="default"/>
      <w:b/>
      <w:bCs/>
      <w:sz w:val="22"/>
      <w:szCs w:val="22"/>
    </w:rPr>
  </w:style>
  <w:style w:type="table" w:customStyle="1" w:styleId="tablencpi">
    <w:name w:val="tablencpi"/>
    <w:basedOn w:val="a1"/>
    <w:rsid w:val="00B178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B178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865"/>
  </w:style>
  <w:style w:type="paragraph" w:styleId="a5">
    <w:name w:val="footer"/>
    <w:basedOn w:val="a"/>
    <w:link w:val="a6"/>
    <w:uiPriority w:val="99"/>
    <w:unhideWhenUsed/>
    <w:rsid w:val="00B178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865"/>
  </w:style>
  <w:style w:type="character" w:styleId="a7">
    <w:name w:val="page number"/>
    <w:basedOn w:val="a0"/>
    <w:uiPriority w:val="99"/>
    <w:semiHidden/>
    <w:unhideWhenUsed/>
    <w:rsid w:val="00B17865"/>
  </w:style>
  <w:style w:type="table" w:styleId="a8">
    <w:name w:val="Table Grid"/>
    <w:basedOn w:val="a1"/>
    <w:uiPriority w:val="59"/>
    <w:rsid w:val="00B178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B17865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B1786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add">
    <w:name w:val="changeadd"/>
    <w:basedOn w:val="a"/>
    <w:rsid w:val="00B17865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B17865"/>
    <w:pPr>
      <w:spacing w:after="0" w:line="240" w:lineRule="auto"/>
      <w:ind w:left="102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B1786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B17865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B17865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B17865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B17865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B17865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B1786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B17865"/>
    <w:rPr>
      <w:rFonts w:ascii="Times New Roman" w:hAnsi="Times New Roman" w:cs="Times New Roman" w:hint="default"/>
      <w:b/>
      <w:bCs/>
      <w:sz w:val="22"/>
      <w:szCs w:val="22"/>
    </w:rPr>
  </w:style>
  <w:style w:type="table" w:customStyle="1" w:styleId="tablencpi">
    <w:name w:val="tablencpi"/>
    <w:basedOn w:val="a1"/>
    <w:rsid w:val="00B178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B178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865"/>
  </w:style>
  <w:style w:type="paragraph" w:styleId="a5">
    <w:name w:val="footer"/>
    <w:basedOn w:val="a"/>
    <w:link w:val="a6"/>
    <w:uiPriority w:val="99"/>
    <w:unhideWhenUsed/>
    <w:rsid w:val="00B178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865"/>
  </w:style>
  <w:style w:type="character" w:styleId="a7">
    <w:name w:val="page number"/>
    <w:basedOn w:val="a0"/>
    <w:uiPriority w:val="99"/>
    <w:semiHidden/>
    <w:unhideWhenUsed/>
    <w:rsid w:val="00B17865"/>
  </w:style>
  <w:style w:type="table" w:styleId="a8">
    <w:name w:val="Table Grid"/>
    <w:basedOn w:val="a1"/>
    <w:uiPriority w:val="59"/>
    <w:rsid w:val="00B178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1400</Characters>
  <Application>Microsoft Office Word</Application>
  <DocSecurity>0</DocSecurity>
  <Lines>31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Атрошкин Роман Сергеевич</dc:creator>
  <cp:lastModifiedBy>Атрошкин Роман Сергеевич</cp:lastModifiedBy>
  <cp:revision>1</cp:revision>
  <dcterms:created xsi:type="dcterms:W3CDTF">2019-06-18T07:52:00Z</dcterms:created>
  <dcterms:modified xsi:type="dcterms:W3CDTF">2019-06-18T07:53:00Z</dcterms:modified>
</cp:coreProperties>
</file>